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7EDCC"/>
  <w:body>
    <w:p w14:paraId="577C322C" w14:textId="4626953A" w:rsidR="007C6123" w:rsidRPr="002A6A50" w:rsidRDefault="00416859" w:rsidP="00416859">
      <w:pPr>
        <w:adjustRightInd w:val="0"/>
        <w:snapToGrid w:val="0"/>
        <w:spacing w:line="360" w:lineRule="auto"/>
        <w:rPr>
          <w:rFonts w:ascii="方正小标宋简体" w:eastAsia="方正小标宋简体"/>
          <w:sz w:val="28"/>
          <w:szCs w:val="32"/>
        </w:rPr>
      </w:pPr>
      <w:r w:rsidRPr="002A6A50">
        <w:rPr>
          <w:rFonts w:ascii="方正小标宋简体" w:eastAsia="方正小标宋简体" w:hint="eastAsia"/>
          <w:sz w:val="28"/>
          <w:szCs w:val="32"/>
        </w:rPr>
        <w:t>专项计划：</w:t>
      </w:r>
      <w:r w:rsidR="007C6123" w:rsidRPr="002A6A50">
        <w:rPr>
          <w:rFonts w:ascii="方正小标宋简体" w:eastAsia="方正小标宋简体" w:hint="eastAsia"/>
          <w:sz w:val="28"/>
          <w:szCs w:val="32"/>
        </w:rPr>
        <w:t>国际产学研用联培专项计划说明</w:t>
      </w:r>
    </w:p>
    <w:p w14:paraId="7DF6BB3A" w14:textId="77777777" w:rsidR="00DD2675" w:rsidRDefault="007A1FE4" w:rsidP="00361945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8"/>
          <w:szCs w:val="32"/>
        </w:rPr>
      </w:pPr>
      <w:r w:rsidRPr="00125AF4">
        <w:rPr>
          <w:rFonts w:ascii="Times New Roman" w:eastAsia="仿宋" w:hAnsi="Times New Roman" w:cs="Times New Roman"/>
          <w:sz w:val="28"/>
          <w:szCs w:val="32"/>
        </w:rPr>
        <w:t>1.</w:t>
      </w:r>
      <w:r w:rsidR="00125AF4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25AF4">
        <w:rPr>
          <w:rFonts w:ascii="Times New Roman" w:eastAsia="仿宋" w:hAnsi="Times New Roman" w:cs="Times New Roman"/>
          <w:sz w:val="28"/>
          <w:szCs w:val="32"/>
        </w:rPr>
        <w:t>专项计划为单列性招生计划，必须</w:t>
      </w:r>
      <w:r w:rsidR="007B219B">
        <w:rPr>
          <w:rFonts w:ascii="Times New Roman" w:eastAsia="仿宋" w:hAnsi="Times New Roman" w:cs="Times New Roman" w:hint="eastAsia"/>
          <w:sz w:val="28"/>
          <w:szCs w:val="32"/>
        </w:rPr>
        <w:t>基于</w:t>
      </w:r>
      <w:r w:rsidR="00E555A5" w:rsidRPr="00125AF4">
        <w:rPr>
          <w:rFonts w:ascii="Times New Roman" w:eastAsia="仿宋" w:hAnsi="Times New Roman" w:cs="Times New Roman"/>
          <w:sz w:val="28"/>
          <w:szCs w:val="32"/>
        </w:rPr>
        <w:t>国际产学研用合作会议框架下</w:t>
      </w:r>
      <w:r w:rsidR="00686729">
        <w:rPr>
          <w:rFonts w:ascii="Times New Roman" w:eastAsia="仿宋" w:hAnsi="Times New Roman" w:cs="Times New Roman" w:hint="eastAsia"/>
          <w:sz w:val="28"/>
          <w:szCs w:val="32"/>
        </w:rPr>
        <w:t>，</w:t>
      </w:r>
      <w:r w:rsidR="007D0674" w:rsidRPr="0088165F">
        <w:rPr>
          <w:rFonts w:ascii="Times New Roman" w:eastAsia="仿宋" w:hAnsi="Times New Roman" w:cs="Times New Roman" w:hint="eastAsia"/>
          <w:sz w:val="28"/>
          <w:szCs w:val="32"/>
        </w:rPr>
        <w:t>由一中一外两位导师联合培养</w:t>
      </w:r>
      <w:r w:rsidR="00065B99">
        <w:rPr>
          <w:rFonts w:ascii="Times New Roman" w:eastAsia="仿宋" w:hAnsi="Times New Roman" w:cs="Times New Roman" w:hint="eastAsia"/>
          <w:sz w:val="28"/>
          <w:szCs w:val="32"/>
        </w:rPr>
        <w:t>专业学位研究生</w:t>
      </w:r>
      <w:r w:rsidR="00E555A5" w:rsidRPr="00125AF4">
        <w:rPr>
          <w:rFonts w:ascii="Times New Roman" w:eastAsia="仿宋" w:hAnsi="Times New Roman" w:cs="Times New Roman"/>
          <w:sz w:val="28"/>
          <w:szCs w:val="32"/>
        </w:rPr>
        <w:t>。</w:t>
      </w:r>
      <w:r w:rsidR="009D4B20" w:rsidRPr="009D4B20">
        <w:rPr>
          <w:rFonts w:ascii="Times New Roman" w:eastAsia="仿宋" w:hAnsi="Times New Roman" w:cs="Times New Roman" w:hint="eastAsia"/>
          <w:sz w:val="28"/>
          <w:szCs w:val="32"/>
        </w:rPr>
        <w:t>专项计划仅可用于山东省聚焦的学科领域：先进制造及其装备，前沿数学、复杂系统分析、控制及应用，材料成型技术，环境污染控制与水产资源开发与保护，物理海洋与海洋信息技术，生物技术与现代农业，数据科学与技术。</w:t>
      </w:r>
    </w:p>
    <w:p w14:paraId="5A8B990B" w14:textId="391002BF" w:rsidR="0005606C" w:rsidRDefault="00DD2675" w:rsidP="00361945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 w:hint="eastAsia"/>
          <w:sz w:val="28"/>
          <w:szCs w:val="32"/>
        </w:rPr>
        <w:t xml:space="preserve">2. </w:t>
      </w:r>
      <w:r w:rsidR="0088165F" w:rsidRPr="00125AF4">
        <w:rPr>
          <w:rFonts w:ascii="Times New Roman" w:eastAsia="仿宋" w:hAnsi="Times New Roman" w:cs="Times New Roman"/>
          <w:sz w:val="28"/>
          <w:szCs w:val="32"/>
        </w:rPr>
        <w:t>专项计划录取研究生须与学校签订协议，</w:t>
      </w:r>
      <w:r w:rsidR="0005606C">
        <w:rPr>
          <w:rFonts w:ascii="Times New Roman" w:eastAsia="仿宋" w:hAnsi="Times New Roman" w:cs="Times New Roman" w:hint="eastAsia"/>
          <w:sz w:val="28"/>
          <w:szCs w:val="32"/>
        </w:rPr>
        <w:t>硕士研究生</w:t>
      </w:r>
      <w:r w:rsidR="003A4397">
        <w:rPr>
          <w:rFonts w:ascii="Times New Roman" w:eastAsia="仿宋" w:hAnsi="Times New Roman" w:cs="Times New Roman" w:hint="eastAsia"/>
          <w:sz w:val="28"/>
          <w:szCs w:val="32"/>
        </w:rPr>
        <w:t>在读期间</w:t>
      </w:r>
      <w:r w:rsidR="0005606C">
        <w:rPr>
          <w:rFonts w:ascii="Times New Roman" w:eastAsia="仿宋" w:hAnsi="Times New Roman" w:cs="Times New Roman" w:hint="eastAsia"/>
          <w:sz w:val="28"/>
          <w:szCs w:val="32"/>
        </w:rPr>
        <w:t>须完成“境外学术交流与研修”必修环节，博士研究生</w:t>
      </w:r>
      <w:r w:rsidR="003A4397">
        <w:rPr>
          <w:rFonts w:ascii="Times New Roman" w:eastAsia="仿宋" w:hAnsi="Times New Roman" w:cs="Times New Roman" w:hint="eastAsia"/>
          <w:sz w:val="28"/>
          <w:szCs w:val="32"/>
        </w:rPr>
        <w:t>在读期间</w:t>
      </w:r>
      <w:r w:rsidR="0005606C" w:rsidRPr="0005606C">
        <w:rPr>
          <w:rFonts w:ascii="Times New Roman" w:eastAsia="仿宋" w:hAnsi="Times New Roman" w:cs="Times New Roman" w:hint="eastAsia"/>
          <w:sz w:val="28"/>
          <w:szCs w:val="32"/>
        </w:rPr>
        <w:t>须有一年及以上的</w:t>
      </w:r>
      <w:r w:rsidR="0005606C">
        <w:rPr>
          <w:rFonts w:ascii="Times New Roman" w:eastAsia="仿宋" w:hAnsi="Times New Roman" w:cs="Times New Roman" w:hint="eastAsia"/>
          <w:sz w:val="28"/>
          <w:szCs w:val="32"/>
        </w:rPr>
        <w:t>国外</w:t>
      </w:r>
      <w:r w:rsidR="00A96B58">
        <w:rPr>
          <w:rFonts w:ascii="Times New Roman" w:eastAsia="仿宋" w:hAnsi="Times New Roman" w:cs="Times New Roman" w:hint="eastAsia"/>
          <w:sz w:val="28"/>
          <w:szCs w:val="32"/>
        </w:rPr>
        <w:t>联合培养</w:t>
      </w:r>
      <w:r w:rsidR="0005606C" w:rsidRPr="0005606C">
        <w:rPr>
          <w:rFonts w:ascii="Times New Roman" w:eastAsia="仿宋" w:hAnsi="Times New Roman" w:cs="Times New Roman" w:hint="eastAsia"/>
          <w:sz w:val="28"/>
          <w:szCs w:val="32"/>
        </w:rPr>
        <w:t>经历，费用由导师承担或者申请</w:t>
      </w:r>
      <w:r w:rsidR="0005606C" w:rsidRPr="0005606C">
        <w:rPr>
          <w:rFonts w:ascii="Times New Roman" w:eastAsia="仿宋" w:hAnsi="Times New Roman" w:cs="Times New Roman"/>
          <w:sz w:val="28"/>
          <w:szCs w:val="32"/>
        </w:rPr>
        <w:t>CSC</w:t>
      </w:r>
      <w:r w:rsidR="0005606C" w:rsidRPr="0005606C">
        <w:rPr>
          <w:rFonts w:ascii="Times New Roman" w:eastAsia="仿宋" w:hAnsi="Times New Roman" w:cs="Times New Roman"/>
          <w:sz w:val="28"/>
          <w:szCs w:val="32"/>
        </w:rPr>
        <w:t>资助。</w:t>
      </w:r>
      <w:r w:rsidR="009E1ABA" w:rsidRPr="009E1ABA">
        <w:rPr>
          <w:rFonts w:ascii="Times New Roman" w:eastAsia="仿宋" w:hAnsi="Times New Roman" w:cs="Times New Roman" w:hint="eastAsia"/>
          <w:sz w:val="28"/>
          <w:szCs w:val="32"/>
        </w:rPr>
        <w:t>除此之外，培养方案与各专业常规学生一致。</w:t>
      </w:r>
    </w:p>
    <w:p w14:paraId="0D171775" w14:textId="3AC6D0AB" w:rsidR="00F02500" w:rsidRPr="00B44054" w:rsidRDefault="00DD2675" w:rsidP="00361945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 w:hint="eastAsia"/>
          <w:sz w:val="28"/>
          <w:szCs w:val="32"/>
        </w:rPr>
        <w:t>3</w:t>
      </w:r>
      <w:r w:rsidR="007A1FE4" w:rsidRPr="00125AF4">
        <w:rPr>
          <w:rFonts w:ascii="Times New Roman" w:eastAsia="仿宋" w:hAnsi="Times New Roman" w:cs="Times New Roman"/>
          <w:sz w:val="28"/>
          <w:szCs w:val="32"/>
        </w:rPr>
        <w:t>.</w:t>
      </w:r>
      <w:r w:rsidR="00125AF4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="007A1FE4" w:rsidRPr="007A1FE4">
        <w:rPr>
          <w:rFonts w:ascii="仿宋" w:eastAsia="仿宋" w:hAnsi="仿宋"/>
          <w:sz w:val="28"/>
          <w:szCs w:val="32"/>
        </w:rPr>
        <w:t>专项计划录取研究生均须正常参加研究生复试，不得因参与专项计划而降低录取标准。</w:t>
      </w:r>
    </w:p>
    <w:sectPr w:rsidR="00F02500" w:rsidRPr="00B4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5D23" w14:textId="77777777" w:rsidR="009113D3" w:rsidRDefault="009113D3" w:rsidP="003A4397">
      <w:r>
        <w:separator/>
      </w:r>
    </w:p>
  </w:endnote>
  <w:endnote w:type="continuationSeparator" w:id="0">
    <w:p w14:paraId="1739EBFD" w14:textId="77777777" w:rsidR="009113D3" w:rsidRDefault="009113D3" w:rsidP="003A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422C" w14:textId="77777777" w:rsidR="009113D3" w:rsidRDefault="009113D3" w:rsidP="003A4397">
      <w:r>
        <w:separator/>
      </w:r>
    </w:p>
  </w:footnote>
  <w:footnote w:type="continuationSeparator" w:id="0">
    <w:p w14:paraId="137904AA" w14:textId="77777777" w:rsidR="009113D3" w:rsidRDefault="009113D3" w:rsidP="003A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B62"/>
    <w:rsid w:val="00003BEE"/>
    <w:rsid w:val="0002035E"/>
    <w:rsid w:val="0002662E"/>
    <w:rsid w:val="000372B5"/>
    <w:rsid w:val="00045EC7"/>
    <w:rsid w:val="0005606C"/>
    <w:rsid w:val="00065B99"/>
    <w:rsid w:val="0007322F"/>
    <w:rsid w:val="000C7BC9"/>
    <w:rsid w:val="000D08F7"/>
    <w:rsid w:val="000D7CD5"/>
    <w:rsid w:val="000E1FD9"/>
    <w:rsid w:val="000E3BE9"/>
    <w:rsid w:val="000E3F8F"/>
    <w:rsid w:val="000F0E40"/>
    <w:rsid w:val="00104CC9"/>
    <w:rsid w:val="00125AF4"/>
    <w:rsid w:val="00133EC4"/>
    <w:rsid w:val="00137DAE"/>
    <w:rsid w:val="001647B9"/>
    <w:rsid w:val="00170BB0"/>
    <w:rsid w:val="001A2BE1"/>
    <w:rsid w:val="001A7368"/>
    <w:rsid w:val="001B6D64"/>
    <w:rsid w:val="001D7C12"/>
    <w:rsid w:val="001E4436"/>
    <w:rsid w:val="002170A6"/>
    <w:rsid w:val="00242338"/>
    <w:rsid w:val="002439E4"/>
    <w:rsid w:val="00266932"/>
    <w:rsid w:val="00273D59"/>
    <w:rsid w:val="00292007"/>
    <w:rsid w:val="002A219A"/>
    <w:rsid w:val="002A6A50"/>
    <w:rsid w:val="002C050F"/>
    <w:rsid w:val="002C288E"/>
    <w:rsid w:val="002D4456"/>
    <w:rsid w:val="002F1484"/>
    <w:rsid w:val="002F1BE5"/>
    <w:rsid w:val="003149B8"/>
    <w:rsid w:val="00354DD5"/>
    <w:rsid w:val="00360FFB"/>
    <w:rsid w:val="00361945"/>
    <w:rsid w:val="00364B89"/>
    <w:rsid w:val="00371246"/>
    <w:rsid w:val="003A4397"/>
    <w:rsid w:val="003A7755"/>
    <w:rsid w:val="003B3C58"/>
    <w:rsid w:val="003F5152"/>
    <w:rsid w:val="0040577E"/>
    <w:rsid w:val="00415103"/>
    <w:rsid w:val="00416859"/>
    <w:rsid w:val="0045420B"/>
    <w:rsid w:val="004671CD"/>
    <w:rsid w:val="00467B17"/>
    <w:rsid w:val="004A45CD"/>
    <w:rsid w:val="004A6B48"/>
    <w:rsid w:val="004C00D6"/>
    <w:rsid w:val="004C2E17"/>
    <w:rsid w:val="004E2ADA"/>
    <w:rsid w:val="004E3344"/>
    <w:rsid w:val="004F0FB0"/>
    <w:rsid w:val="00501F52"/>
    <w:rsid w:val="005020FA"/>
    <w:rsid w:val="005129A9"/>
    <w:rsid w:val="00520265"/>
    <w:rsid w:val="00523168"/>
    <w:rsid w:val="005426D8"/>
    <w:rsid w:val="00554679"/>
    <w:rsid w:val="00556F12"/>
    <w:rsid w:val="005614BC"/>
    <w:rsid w:val="00571288"/>
    <w:rsid w:val="005B1CFF"/>
    <w:rsid w:val="005C4B78"/>
    <w:rsid w:val="005C5BEC"/>
    <w:rsid w:val="005F4FA4"/>
    <w:rsid w:val="005F5849"/>
    <w:rsid w:val="00604C87"/>
    <w:rsid w:val="0061124B"/>
    <w:rsid w:val="00645309"/>
    <w:rsid w:val="006475E7"/>
    <w:rsid w:val="006625BD"/>
    <w:rsid w:val="006777BA"/>
    <w:rsid w:val="00686729"/>
    <w:rsid w:val="006C2E58"/>
    <w:rsid w:val="006C7C5A"/>
    <w:rsid w:val="006F3E47"/>
    <w:rsid w:val="00720DBB"/>
    <w:rsid w:val="00723F83"/>
    <w:rsid w:val="00734E17"/>
    <w:rsid w:val="00750E53"/>
    <w:rsid w:val="00755B62"/>
    <w:rsid w:val="007A1FE4"/>
    <w:rsid w:val="007B219B"/>
    <w:rsid w:val="007B2C7A"/>
    <w:rsid w:val="007C4FCE"/>
    <w:rsid w:val="007C6123"/>
    <w:rsid w:val="007C7944"/>
    <w:rsid w:val="007D0674"/>
    <w:rsid w:val="007D7F6B"/>
    <w:rsid w:val="007E5B47"/>
    <w:rsid w:val="00805AD3"/>
    <w:rsid w:val="00823DC4"/>
    <w:rsid w:val="00825CE5"/>
    <w:rsid w:val="0085026C"/>
    <w:rsid w:val="00854152"/>
    <w:rsid w:val="0088165F"/>
    <w:rsid w:val="00886190"/>
    <w:rsid w:val="00894ECD"/>
    <w:rsid w:val="008C413B"/>
    <w:rsid w:val="008C7CB8"/>
    <w:rsid w:val="008D13B4"/>
    <w:rsid w:val="008E0255"/>
    <w:rsid w:val="008E3C3F"/>
    <w:rsid w:val="009113D3"/>
    <w:rsid w:val="00921B88"/>
    <w:rsid w:val="00927CF9"/>
    <w:rsid w:val="00927DC9"/>
    <w:rsid w:val="00943C1F"/>
    <w:rsid w:val="00962876"/>
    <w:rsid w:val="00987030"/>
    <w:rsid w:val="009A61B1"/>
    <w:rsid w:val="009B1A01"/>
    <w:rsid w:val="009B4888"/>
    <w:rsid w:val="009B594D"/>
    <w:rsid w:val="009C07C5"/>
    <w:rsid w:val="009D2147"/>
    <w:rsid w:val="009D377A"/>
    <w:rsid w:val="009D4B20"/>
    <w:rsid w:val="009D6E29"/>
    <w:rsid w:val="009E1ABA"/>
    <w:rsid w:val="009E7621"/>
    <w:rsid w:val="009F03A2"/>
    <w:rsid w:val="00A06856"/>
    <w:rsid w:val="00A112FE"/>
    <w:rsid w:val="00A17795"/>
    <w:rsid w:val="00A22D79"/>
    <w:rsid w:val="00A5022A"/>
    <w:rsid w:val="00A65914"/>
    <w:rsid w:val="00A74ECC"/>
    <w:rsid w:val="00A8786E"/>
    <w:rsid w:val="00A90F9D"/>
    <w:rsid w:val="00A950F6"/>
    <w:rsid w:val="00A96B58"/>
    <w:rsid w:val="00AA4E55"/>
    <w:rsid w:val="00AB11C1"/>
    <w:rsid w:val="00AB54B8"/>
    <w:rsid w:val="00AB5C24"/>
    <w:rsid w:val="00AE09DC"/>
    <w:rsid w:val="00B04524"/>
    <w:rsid w:val="00B04F35"/>
    <w:rsid w:val="00B123E3"/>
    <w:rsid w:val="00B2754D"/>
    <w:rsid w:val="00B27651"/>
    <w:rsid w:val="00B44054"/>
    <w:rsid w:val="00B511B2"/>
    <w:rsid w:val="00B60EB2"/>
    <w:rsid w:val="00B77C21"/>
    <w:rsid w:val="00B960C5"/>
    <w:rsid w:val="00BB6AFA"/>
    <w:rsid w:val="00BB6CFE"/>
    <w:rsid w:val="00BE2078"/>
    <w:rsid w:val="00BE7264"/>
    <w:rsid w:val="00C006E4"/>
    <w:rsid w:val="00C00FE2"/>
    <w:rsid w:val="00C07A73"/>
    <w:rsid w:val="00C20683"/>
    <w:rsid w:val="00C4128B"/>
    <w:rsid w:val="00C501F6"/>
    <w:rsid w:val="00C678F4"/>
    <w:rsid w:val="00C71041"/>
    <w:rsid w:val="00C809D2"/>
    <w:rsid w:val="00C84FF8"/>
    <w:rsid w:val="00C953D7"/>
    <w:rsid w:val="00CA0051"/>
    <w:rsid w:val="00CA61EA"/>
    <w:rsid w:val="00CB194A"/>
    <w:rsid w:val="00CD4338"/>
    <w:rsid w:val="00CF0272"/>
    <w:rsid w:val="00D01584"/>
    <w:rsid w:val="00D023D9"/>
    <w:rsid w:val="00D1354E"/>
    <w:rsid w:val="00D15D60"/>
    <w:rsid w:val="00D21C93"/>
    <w:rsid w:val="00D232B7"/>
    <w:rsid w:val="00D52D70"/>
    <w:rsid w:val="00D56818"/>
    <w:rsid w:val="00DD2675"/>
    <w:rsid w:val="00DD58C3"/>
    <w:rsid w:val="00DD68CB"/>
    <w:rsid w:val="00DE7B09"/>
    <w:rsid w:val="00DF54D3"/>
    <w:rsid w:val="00DF759D"/>
    <w:rsid w:val="00E41425"/>
    <w:rsid w:val="00E531E8"/>
    <w:rsid w:val="00E55038"/>
    <w:rsid w:val="00E555A5"/>
    <w:rsid w:val="00E6146E"/>
    <w:rsid w:val="00E83939"/>
    <w:rsid w:val="00EA7A61"/>
    <w:rsid w:val="00EA7BCA"/>
    <w:rsid w:val="00EB0A09"/>
    <w:rsid w:val="00EB7141"/>
    <w:rsid w:val="00ED04E1"/>
    <w:rsid w:val="00EF19B2"/>
    <w:rsid w:val="00EF2137"/>
    <w:rsid w:val="00F02500"/>
    <w:rsid w:val="00F20DB3"/>
    <w:rsid w:val="00F353F4"/>
    <w:rsid w:val="00F54AFA"/>
    <w:rsid w:val="00F70CDE"/>
    <w:rsid w:val="00F740F5"/>
    <w:rsid w:val="00FA620F"/>
    <w:rsid w:val="00FB1B2B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7edcc"/>
    </o:shapedefaults>
    <o:shapelayout v:ext="edit">
      <o:idmap v:ext="edit" data="2"/>
    </o:shapelayout>
  </w:shapeDefaults>
  <w:decimalSymbol w:val="."/>
  <w:listSeparator w:val=","/>
  <w14:docId w14:val="6E3334F3"/>
  <w15:chartTrackingRefBased/>
  <w15:docId w15:val="{DEFE160B-9D1F-43D1-8C5F-F03CC93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A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A43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3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86</cp:revision>
  <cp:lastPrinted>2024-03-19T08:22:00Z</cp:lastPrinted>
  <dcterms:created xsi:type="dcterms:W3CDTF">2024-03-19T00:21:00Z</dcterms:created>
  <dcterms:modified xsi:type="dcterms:W3CDTF">2024-03-21T06:30:00Z</dcterms:modified>
</cp:coreProperties>
</file>